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місцеві вибори</w:t>
      </w:r>
    </w:p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834223" w:rsidRDefault="00834223" w:rsidP="00834223">
      <w:pPr>
        <w:pStyle w:val="a3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4223" w:rsidRDefault="00834223" w:rsidP="008342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4223" w:rsidRDefault="00834223" w:rsidP="008342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</w:p>
    <w:p w:rsidR="00834223" w:rsidRDefault="00834223" w:rsidP="008342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Новгород-Сіверського району Чернігівської області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34223" w:rsidRPr="009D78F0" w:rsidRDefault="001D4CA3" w:rsidP="00834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12.01.2021 року  14</w:t>
      </w:r>
      <w:r w:rsidR="00347257" w:rsidRPr="009D78F0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>0 год.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 22</w:t>
      </w:r>
    </w:p>
    <w:p w:rsidR="009D78F0" w:rsidRPr="009D78F0" w:rsidRDefault="009D78F0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78F0" w:rsidRPr="009D78F0" w:rsidRDefault="009D78F0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b/>
          <w:sz w:val="28"/>
          <w:szCs w:val="28"/>
          <w:lang w:val="uk-UA"/>
        </w:rPr>
        <w:t>Про зміни в складі Новгород-Сіверської міської територіальної виборчої комісії Новгород-Сіверського району та прийняття присяги</w:t>
      </w:r>
    </w:p>
    <w:p w:rsidR="009D78F0" w:rsidRPr="009D78F0" w:rsidRDefault="009D78F0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78F0" w:rsidRPr="009D78F0" w:rsidRDefault="009D78F0" w:rsidP="009D78F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>Відповідно до пункту 1 частини першої статті 9, пункту 1 частини другої статті 23 статті 34, частин десятої-тринадцятої, п’ятнадцятої статті 203, частин четвертої, шостої-восьмої статті 208 Виборчого кодексу України, керуючись частинами четвертої, п’ятої, сьомої, пункту частини другої статті, дев</w:t>
      </w:r>
      <w:r w:rsidR="00E47610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9D78F0">
        <w:rPr>
          <w:rFonts w:ascii="Times New Roman" w:hAnsi="Times New Roman" w:cs="Times New Roman"/>
          <w:sz w:val="28"/>
          <w:szCs w:val="28"/>
          <w:lang w:val="uk-UA"/>
        </w:rPr>
        <w:t>ятої статті 29 Закону України «Про місцеві вибори», постанови Цен</w:t>
      </w:r>
      <w:r w:rsidR="001D4CA3">
        <w:rPr>
          <w:rFonts w:ascii="Times New Roman" w:hAnsi="Times New Roman" w:cs="Times New Roman"/>
          <w:sz w:val="28"/>
          <w:szCs w:val="28"/>
          <w:lang w:val="uk-UA"/>
        </w:rPr>
        <w:t>тральної виборчої комісії від 10</w:t>
      </w:r>
      <w:r w:rsidRPr="009D78F0">
        <w:rPr>
          <w:rFonts w:ascii="Times New Roman" w:hAnsi="Times New Roman" w:cs="Times New Roman"/>
          <w:sz w:val="28"/>
          <w:szCs w:val="28"/>
          <w:lang w:val="uk-UA"/>
        </w:rPr>
        <w:t xml:space="preserve"> серпня</w:t>
      </w:r>
      <w:r w:rsidR="001D4CA3">
        <w:rPr>
          <w:rFonts w:ascii="Times New Roman" w:hAnsi="Times New Roman" w:cs="Times New Roman"/>
          <w:sz w:val="28"/>
          <w:szCs w:val="28"/>
          <w:lang w:val="uk-UA"/>
        </w:rPr>
        <w:t xml:space="preserve"> 2020 року №172</w:t>
      </w:r>
      <w:r w:rsidRPr="009D78F0">
        <w:rPr>
          <w:rFonts w:ascii="Times New Roman" w:hAnsi="Times New Roman" w:cs="Times New Roman"/>
          <w:sz w:val="28"/>
          <w:szCs w:val="28"/>
          <w:lang w:val="uk-UA"/>
        </w:rPr>
        <w:t>, постанови Це</w:t>
      </w:r>
      <w:r w:rsidR="001D4CA3">
        <w:rPr>
          <w:rFonts w:ascii="Times New Roman" w:hAnsi="Times New Roman" w:cs="Times New Roman"/>
          <w:sz w:val="28"/>
          <w:szCs w:val="28"/>
          <w:lang w:val="uk-UA"/>
        </w:rPr>
        <w:t>нтральної виборчої комісії від 11 січня 2021 року № 9</w:t>
      </w:r>
      <w:r w:rsidRPr="009D78F0">
        <w:rPr>
          <w:rFonts w:ascii="Times New Roman" w:hAnsi="Times New Roman" w:cs="Times New Roman"/>
          <w:sz w:val="28"/>
          <w:szCs w:val="28"/>
          <w:lang w:val="uk-UA"/>
        </w:rPr>
        <w:t xml:space="preserve">, Новгород-Сіверська міська територіальна комісія Новгород-Сіверського району </w:t>
      </w:r>
      <w:r w:rsidRPr="009D78F0">
        <w:rPr>
          <w:rFonts w:ascii="Times New Roman" w:hAnsi="Times New Roman" w:cs="Times New Roman"/>
          <w:b/>
          <w:sz w:val="28"/>
          <w:szCs w:val="28"/>
          <w:lang w:val="uk-UA"/>
        </w:rPr>
        <w:t>постановляє:</w:t>
      </w:r>
    </w:p>
    <w:p w:rsidR="009D78F0" w:rsidRDefault="009D78F0" w:rsidP="009D78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>Внести зміни до складу Новгород-Сіверської міської територіальної комісії Новгород-Сіверського району, утвореного та сформованого постановою Центральної виборчої комісії від 10 серпня 2020 року № 172, згідно з додатками 1-25.</w:t>
      </w:r>
    </w:p>
    <w:p w:rsidR="009D78F0" w:rsidRPr="009D78F0" w:rsidRDefault="009D78F0" w:rsidP="009D78F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78F0" w:rsidRDefault="009D78F0" w:rsidP="009D78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>Припинити достроково повноваження члена комісії:</w:t>
      </w:r>
    </w:p>
    <w:p w:rsidR="009D78F0" w:rsidRPr="009D78F0" w:rsidRDefault="009D78F0" w:rsidP="009D78F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4CA3" w:rsidRPr="001D4CA3" w:rsidRDefault="009D78F0" w:rsidP="001D4CA3">
      <w:pPr>
        <w:spacing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C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CA3" w:rsidRPr="001D4CA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="001D4CA3" w:rsidRPr="001D4CA3">
        <w:rPr>
          <w:rFonts w:ascii="Times New Roman" w:hAnsi="Times New Roman" w:cs="Times New Roman"/>
          <w:sz w:val="28"/>
          <w:szCs w:val="28"/>
          <w:lang w:val="uk-UA"/>
        </w:rPr>
        <w:t>Йожиков</w:t>
      </w:r>
      <w:proofErr w:type="spellEnd"/>
      <w:r w:rsidR="001D4CA3" w:rsidRPr="001D4CA3">
        <w:rPr>
          <w:rFonts w:ascii="Times New Roman" w:hAnsi="Times New Roman" w:cs="Times New Roman"/>
          <w:sz w:val="28"/>
          <w:szCs w:val="28"/>
          <w:lang w:val="uk-UA"/>
        </w:rPr>
        <w:t xml:space="preserve"> Сергій Валерійович, 1970 року народження – голова комісії,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1D4CA3" w:rsidRPr="001D4CA3" w:rsidRDefault="001D4CA3" w:rsidP="001D4CA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1D4CA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proofErr w:type="spellStart"/>
      <w:r w:rsidRPr="001D4CA3">
        <w:rPr>
          <w:rFonts w:ascii="Times New Roman" w:hAnsi="Times New Roman" w:cs="Times New Roman"/>
          <w:sz w:val="28"/>
          <w:szCs w:val="28"/>
        </w:rPr>
        <w:t>Включити</w:t>
      </w:r>
      <w:proofErr w:type="spellEnd"/>
      <w:r w:rsidRPr="001D4C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4CA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D4CA3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1D4CA3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1D4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CA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D4C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4CA3">
        <w:rPr>
          <w:rFonts w:ascii="Times New Roman" w:hAnsi="Times New Roman" w:cs="Times New Roman"/>
          <w:sz w:val="28"/>
          <w:szCs w:val="28"/>
        </w:rPr>
        <w:t>призначити</w:t>
      </w:r>
      <w:proofErr w:type="spellEnd"/>
      <w:r w:rsidRPr="001D4CA3">
        <w:rPr>
          <w:rFonts w:ascii="Times New Roman" w:hAnsi="Times New Roman" w:cs="Times New Roman"/>
          <w:sz w:val="28"/>
          <w:szCs w:val="28"/>
        </w:rPr>
        <w:t xml:space="preserve"> головою </w:t>
      </w:r>
      <w:proofErr w:type="spellStart"/>
      <w:r w:rsidRPr="001D4CA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D4CA3">
        <w:rPr>
          <w:rFonts w:ascii="Times New Roman" w:hAnsi="Times New Roman" w:cs="Times New Roman"/>
          <w:sz w:val="28"/>
          <w:szCs w:val="28"/>
        </w:rPr>
        <w:t>:</w:t>
      </w:r>
    </w:p>
    <w:p w:rsidR="009D78F0" w:rsidRDefault="001D4CA3" w:rsidP="001D4CA3">
      <w:pPr>
        <w:pStyle w:val="a4"/>
        <w:spacing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CA3">
        <w:rPr>
          <w:rFonts w:ascii="Times New Roman" w:hAnsi="Times New Roman" w:cs="Times New Roman"/>
          <w:sz w:val="28"/>
          <w:szCs w:val="28"/>
        </w:rPr>
        <w:t xml:space="preserve">          Сташук </w:t>
      </w:r>
      <w:proofErr w:type="spellStart"/>
      <w:r w:rsidRPr="001D4CA3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1D4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CA3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 w:rsidRPr="001D4CA3">
        <w:rPr>
          <w:rFonts w:ascii="Times New Roman" w:hAnsi="Times New Roman" w:cs="Times New Roman"/>
          <w:sz w:val="28"/>
          <w:szCs w:val="28"/>
        </w:rPr>
        <w:t xml:space="preserve">, 1955 року </w:t>
      </w:r>
      <w:proofErr w:type="spellStart"/>
      <w:r w:rsidRPr="001D4CA3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1D4CA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D4CA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D4C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4CA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D4CA3">
        <w:rPr>
          <w:rFonts w:ascii="Times New Roman" w:hAnsi="Times New Roman" w:cs="Times New Roman"/>
          <w:sz w:val="28"/>
          <w:szCs w:val="28"/>
        </w:rPr>
        <w:t xml:space="preserve">ісцевої організації Політичної </w:t>
      </w:r>
      <w:proofErr w:type="spellStart"/>
      <w:r w:rsidRPr="001D4CA3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1D4CA3">
        <w:rPr>
          <w:rFonts w:ascii="Times New Roman" w:hAnsi="Times New Roman" w:cs="Times New Roman"/>
          <w:sz w:val="28"/>
          <w:szCs w:val="28"/>
        </w:rPr>
        <w:t xml:space="preserve"> "ГОЛОС".</w:t>
      </w:r>
    </w:p>
    <w:p w:rsidR="001D4CA3" w:rsidRPr="001D4CA3" w:rsidRDefault="001D4CA3" w:rsidP="001D4CA3">
      <w:pPr>
        <w:pStyle w:val="a4"/>
        <w:numPr>
          <w:ilvl w:val="0"/>
          <w:numId w:val="5"/>
        </w:numPr>
        <w:spacing w:after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Дану постанову оприлюднити на сайті міської ради.</w:t>
      </w:r>
    </w:p>
    <w:p w:rsidR="00055801" w:rsidRPr="009D78F0" w:rsidRDefault="00055801" w:rsidP="0034725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Pr="009D78F0" w:rsidRDefault="005B7905" w:rsidP="00347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>Заступник голови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</w:t>
      </w:r>
      <w:r w:rsidR="001D4CA3">
        <w:rPr>
          <w:rFonts w:ascii="Times New Roman" w:hAnsi="Times New Roman" w:cs="Times New Roman"/>
          <w:sz w:val="28"/>
          <w:szCs w:val="28"/>
          <w:lang w:val="uk-UA"/>
        </w:rPr>
        <w:t>А.В. Сич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>Секретар засідання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EA47B2" w:rsidRPr="009D78F0" w:rsidRDefault="005B7905" w:rsidP="000558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78F0"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 w:rsidRPr="009D78F0"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r w:rsidRPr="009D78F0">
        <w:rPr>
          <w:rFonts w:ascii="Times New Roman" w:hAnsi="Times New Roman" w:cs="Times New Roman"/>
          <w:sz w:val="28"/>
          <w:szCs w:val="28"/>
          <w:lang w:val="uk-UA"/>
        </w:rPr>
        <w:t xml:space="preserve">       М.М. </w:t>
      </w:r>
      <w:proofErr w:type="spellStart"/>
      <w:r w:rsidRPr="009D78F0"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bookmarkStart w:id="0" w:name="_GoBack"/>
      <w:bookmarkEnd w:id="0"/>
      <w:proofErr w:type="spellEnd"/>
    </w:p>
    <w:sectPr w:rsidR="00EA47B2" w:rsidRPr="009D78F0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F50C4"/>
    <w:multiLevelType w:val="hybridMultilevel"/>
    <w:tmpl w:val="22FA39D2"/>
    <w:lvl w:ilvl="0" w:tplc="737CB8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E36977"/>
    <w:multiLevelType w:val="hybridMultilevel"/>
    <w:tmpl w:val="0848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A16D4"/>
    <w:multiLevelType w:val="hybridMultilevel"/>
    <w:tmpl w:val="8AB2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97145"/>
    <w:multiLevelType w:val="hybridMultilevel"/>
    <w:tmpl w:val="E052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22F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223"/>
    <w:rsid w:val="00055801"/>
    <w:rsid w:val="001D042B"/>
    <w:rsid w:val="001D4CA3"/>
    <w:rsid w:val="00347257"/>
    <w:rsid w:val="005B7905"/>
    <w:rsid w:val="007B3349"/>
    <w:rsid w:val="007C7065"/>
    <w:rsid w:val="00806455"/>
    <w:rsid w:val="00834223"/>
    <w:rsid w:val="0092460C"/>
    <w:rsid w:val="009976D1"/>
    <w:rsid w:val="009D78F0"/>
    <w:rsid w:val="00A93D4E"/>
    <w:rsid w:val="00C21A8E"/>
    <w:rsid w:val="00E47610"/>
    <w:rsid w:val="00E866D7"/>
    <w:rsid w:val="00EA47B2"/>
    <w:rsid w:val="00F05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23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4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2</cp:revision>
  <cp:lastPrinted>2020-12-12T07:58:00Z</cp:lastPrinted>
  <dcterms:created xsi:type="dcterms:W3CDTF">2021-01-12T13:52:00Z</dcterms:created>
  <dcterms:modified xsi:type="dcterms:W3CDTF">2021-01-12T13:52:00Z</dcterms:modified>
</cp:coreProperties>
</file>